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A1" w:rsidRPr="005F24A1" w:rsidRDefault="005F24A1" w:rsidP="005F24A1">
      <w:pPr>
        <w:jc w:val="center"/>
      </w:pPr>
      <w:r w:rsidRPr="005F24A1">
        <w:rPr>
          <w:noProof/>
        </w:rPr>
        <w:drawing>
          <wp:inline distT="0" distB="0" distL="0" distR="0">
            <wp:extent cx="5524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4A1" w:rsidRPr="005F24A1" w:rsidRDefault="005F24A1" w:rsidP="005F24A1">
      <w:pPr>
        <w:jc w:val="center"/>
        <w:rPr>
          <w:sz w:val="28"/>
        </w:rPr>
      </w:pPr>
      <w:r w:rsidRPr="005F24A1">
        <w:rPr>
          <w:sz w:val="28"/>
        </w:rPr>
        <w:t>Совет Братского сельского поселения</w:t>
      </w:r>
    </w:p>
    <w:p w:rsidR="005F24A1" w:rsidRPr="005F24A1" w:rsidRDefault="005F24A1" w:rsidP="005F24A1">
      <w:pPr>
        <w:jc w:val="center"/>
        <w:rPr>
          <w:sz w:val="28"/>
        </w:rPr>
      </w:pPr>
      <w:r w:rsidRPr="005F24A1">
        <w:rPr>
          <w:sz w:val="28"/>
        </w:rPr>
        <w:t>Усть-Лабинского района</w:t>
      </w:r>
    </w:p>
    <w:p w:rsidR="005F24A1" w:rsidRPr="005F24A1" w:rsidRDefault="005F24A1" w:rsidP="005F24A1">
      <w:pPr>
        <w:rPr>
          <w:sz w:val="28"/>
        </w:rPr>
      </w:pPr>
    </w:p>
    <w:p w:rsidR="005F24A1" w:rsidRPr="005F24A1" w:rsidRDefault="005F24A1" w:rsidP="005F24A1">
      <w:pPr>
        <w:rPr>
          <w:sz w:val="28"/>
        </w:rPr>
      </w:pPr>
    </w:p>
    <w:p w:rsidR="005F24A1" w:rsidRPr="005F24A1" w:rsidRDefault="005F24A1" w:rsidP="005F24A1">
      <w:pPr>
        <w:jc w:val="center"/>
        <w:rPr>
          <w:sz w:val="28"/>
        </w:rPr>
      </w:pPr>
      <w:r w:rsidRPr="005F24A1">
        <w:rPr>
          <w:sz w:val="28"/>
        </w:rPr>
        <w:t>РЕШЕНИЕ</w:t>
      </w:r>
    </w:p>
    <w:p w:rsidR="005F24A1" w:rsidRPr="005F24A1" w:rsidRDefault="005F24A1" w:rsidP="005F24A1">
      <w:pPr>
        <w:rPr>
          <w:sz w:val="16"/>
          <w:szCs w:val="16"/>
        </w:rPr>
      </w:pPr>
    </w:p>
    <w:p w:rsidR="005F24A1" w:rsidRPr="005F24A1" w:rsidRDefault="005F24A1" w:rsidP="005F24A1">
      <w:pPr>
        <w:rPr>
          <w:sz w:val="16"/>
          <w:szCs w:val="16"/>
        </w:rPr>
      </w:pPr>
    </w:p>
    <w:p w:rsidR="005F24A1" w:rsidRPr="005F24A1" w:rsidRDefault="005F24A1" w:rsidP="005F24A1">
      <w:pPr>
        <w:rPr>
          <w:sz w:val="16"/>
          <w:szCs w:val="16"/>
        </w:rPr>
      </w:pPr>
    </w:p>
    <w:p w:rsidR="005F24A1" w:rsidRPr="005F24A1" w:rsidRDefault="005F24A1" w:rsidP="005F24A1">
      <w:pPr>
        <w:jc w:val="both"/>
        <w:rPr>
          <w:sz w:val="28"/>
        </w:rPr>
      </w:pPr>
      <w:r w:rsidRPr="005F24A1">
        <w:rPr>
          <w:sz w:val="28"/>
        </w:rPr>
        <w:t>«</w:t>
      </w:r>
      <w:r w:rsidR="00830CD3">
        <w:rPr>
          <w:sz w:val="28"/>
        </w:rPr>
        <w:t>____</w:t>
      </w:r>
      <w:r w:rsidRPr="005F24A1">
        <w:rPr>
          <w:sz w:val="28"/>
        </w:rPr>
        <w:t xml:space="preserve">» </w:t>
      </w:r>
      <w:r w:rsidR="0042711C">
        <w:rPr>
          <w:sz w:val="28"/>
        </w:rPr>
        <w:t>_______</w:t>
      </w:r>
      <w:bookmarkStart w:id="0" w:name="_GoBack"/>
      <w:bookmarkEnd w:id="0"/>
      <w:r w:rsidRPr="005F24A1">
        <w:rPr>
          <w:sz w:val="28"/>
        </w:rPr>
        <w:t xml:space="preserve"> 2015 года</w:t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  <w:t xml:space="preserve">   </w:t>
      </w:r>
      <w:r w:rsidRPr="005F24A1">
        <w:rPr>
          <w:sz w:val="28"/>
        </w:rPr>
        <w:tab/>
        <w:t xml:space="preserve">                           № </w:t>
      </w:r>
      <w:r w:rsidR="00830CD3">
        <w:rPr>
          <w:sz w:val="28"/>
        </w:rPr>
        <w:t>___</w:t>
      </w:r>
    </w:p>
    <w:p w:rsidR="005F24A1" w:rsidRPr="005F24A1" w:rsidRDefault="005F24A1" w:rsidP="005F24A1">
      <w:pPr>
        <w:jc w:val="both"/>
        <w:rPr>
          <w:sz w:val="28"/>
        </w:rPr>
      </w:pPr>
      <w:r w:rsidRPr="005F24A1">
        <w:rPr>
          <w:sz w:val="28"/>
        </w:rPr>
        <w:t xml:space="preserve"> х.Братский</w:t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</w:r>
      <w:r w:rsidRPr="005F24A1">
        <w:rPr>
          <w:sz w:val="28"/>
        </w:rPr>
        <w:tab/>
        <w:t xml:space="preserve">       Протокол № </w:t>
      </w:r>
      <w:r w:rsidR="00830CD3">
        <w:rPr>
          <w:sz w:val="28"/>
        </w:rPr>
        <w:t>___</w:t>
      </w:r>
    </w:p>
    <w:p w:rsidR="00A45AAD" w:rsidRPr="005F24A1" w:rsidRDefault="00A45AAD" w:rsidP="005F24A1">
      <w:pPr>
        <w:rPr>
          <w:sz w:val="28"/>
          <w:szCs w:val="28"/>
        </w:rPr>
      </w:pPr>
    </w:p>
    <w:p w:rsidR="00A45AAD" w:rsidRPr="00FF5672" w:rsidRDefault="00A45AAD" w:rsidP="00A45AAD">
      <w:pPr>
        <w:jc w:val="center"/>
        <w:rPr>
          <w:b/>
          <w:sz w:val="26"/>
          <w:szCs w:val="26"/>
        </w:rPr>
      </w:pPr>
      <w:r w:rsidRPr="001E6F12">
        <w:rPr>
          <w:b/>
          <w:sz w:val="28"/>
          <w:szCs w:val="26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</w:t>
      </w:r>
      <w:r w:rsidR="001E6F12" w:rsidRPr="001E6F12">
        <w:rPr>
          <w:b/>
          <w:sz w:val="28"/>
          <w:szCs w:val="26"/>
        </w:rPr>
        <w:t>ости, в связи с утратой доверия</w:t>
      </w:r>
    </w:p>
    <w:p w:rsidR="00A45AAD" w:rsidRDefault="00A45AAD" w:rsidP="00A45AAD">
      <w:pPr>
        <w:jc w:val="center"/>
        <w:rPr>
          <w:sz w:val="28"/>
          <w:szCs w:val="28"/>
        </w:rPr>
      </w:pPr>
    </w:p>
    <w:p w:rsidR="00A45AAD" w:rsidRDefault="00A45AAD" w:rsidP="00A45AAD">
      <w:pPr>
        <w:jc w:val="center"/>
        <w:rPr>
          <w:sz w:val="28"/>
          <w:szCs w:val="28"/>
        </w:rPr>
      </w:pPr>
    </w:p>
    <w:p w:rsidR="00A45AAD" w:rsidRPr="00494E1B" w:rsidRDefault="00A45AAD" w:rsidP="00426C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 Уставом </w:t>
      </w:r>
      <w:r w:rsidR="005F6630" w:rsidRPr="00494E1B">
        <w:rPr>
          <w:sz w:val="28"/>
          <w:szCs w:val="28"/>
        </w:rPr>
        <w:t>Братского сельского поселения Усть-Лабинского района</w:t>
      </w:r>
      <w:r w:rsidRPr="00494E1B">
        <w:rPr>
          <w:sz w:val="28"/>
          <w:szCs w:val="28"/>
        </w:rPr>
        <w:t xml:space="preserve">, </w:t>
      </w:r>
      <w:r w:rsidR="005F6630" w:rsidRPr="00494E1B">
        <w:rPr>
          <w:sz w:val="28"/>
          <w:szCs w:val="28"/>
        </w:rPr>
        <w:t>Совет Братского сельского поселения Усть-Лабинского района р е ш и л</w:t>
      </w:r>
      <w:r w:rsidRPr="00494E1B">
        <w:rPr>
          <w:sz w:val="28"/>
          <w:szCs w:val="28"/>
        </w:rPr>
        <w:t xml:space="preserve">: </w:t>
      </w:r>
    </w:p>
    <w:p w:rsidR="00A45AAD" w:rsidRPr="00494E1B" w:rsidRDefault="00A45AAD" w:rsidP="005F663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1. Утвердить порядок увольнения (досрочного прекращения полномочий, освобождения от должности) лиц, замещающих муниципальные должности, в связи с утратой доверия (прилагается).</w:t>
      </w:r>
    </w:p>
    <w:p w:rsidR="00107AA0" w:rsidRPr="00494E1B" w:rsidRDefault="00107AA0" w:rsidP="00107AA0">
      <w:pPr>
        <w:pStyle w:val="a9"/>
        <w:ind w:firstLine="567"/>
        <w:jc w:val="both"/>
        <w:rPr>
          <w:bCs/>
          <w:sz w:val="28"/>
        </w:rPr>
      </w:pPr>
      <w:r w:rsidRPr="00494E1B">
        <w:rPr>
          <w:sz w:val="28"/>
        </w:rPr>
        <w:t>2. Ведущему специалисту общего отдела администрации Братского сельского поселения Усть–Лабинского района Степаненко Е.М. обнародовать настоящее решение и разместить на официальном сайте Братского сельского поселения Усть-Лабинского района в сети Интернет.</w:t>
      </w:r>
    </w:p>
    <w:p w:rsidR="00107AA0" w:rsidRPr="00494E1B" w:rsidRDefault="00107AA0" w:rsidP="00107AA0">
      <w:pPr>
        <w:ind w:firstLine="567"/>
        <w:jc w:val="both"/>
        <w:rPr>
          <w:sz w:val="28"/>
        </w:rPr>
      </w:pPr>
      <w:r w:rsidRPr="00494E1B">
        <w:rPr>
          <w:sz w:val="28"/>
        </w:rPr>
        <w:t>3. Контроль за исполнением настоящего решения возложить на главу Братского сельского поселения Усть–Лабинского района Г.М.Павлову.</w:t>
      </w:r>
    </w:p>
    <w:p w:rsidR="00107AA0" w:rsidRPr="00494E1B" w:rsidRDefault="00107AA0" w:rsidP="00107AA0">
      <w:pPr>
        <w:ind w:firstLine="567"/>
        <w:jc w:val="both"/>
        <w:rPr>
          <w:sz w:val="28"/>
        </w:rPr>
      </w:pPr>
      <w:r w:rsidRPr="00494E1B">
        <w:rPr>
          <w:sz w:val="28"/>
        </w:rPr>
        <w:t>4.Настоящее решение вступает в силу со дня его официального обнародования.</w:t>
      </w:r>
    </w:p>
    <w:p w:rsidR="00A45AAD" w:rsidRPr="00494E1B" w:rsidRDefault="00A45AAD" w:rsidP="00A45A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F24A1" w:rsidRPr="00494E1B" w:rsidRDefault="005F24A1" w:rsidP="00A45A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F24A1" w:rsidRPr="00494E1B" w:rsidRDefault="005F24A1" w:rsidP="005F24A1">
      <w:pPr>
        <w:jc w:val="both"/>
        <w:rPr>
          <w:sz w:val="28"/>
          <w:szCs w:val="20"/>
        </w:rPr>
      </w:pPr>
      <w:r w:rsidRPr="00494E1B">
        <w:rPr>
          <w:sz w:val="28"/>
          <w:szCs w:val="20"/>
        </w:rPr>
        <w:t xml:space="preserve">Председатель Совета </w:t>
      </w:r>
    </w:p>
    <w:p w:rsidR="005F24A1" w:rsidRPr="00494E1B" w:rsidRDefault="005F24A1" w:rsidP="005F24A1">
      <w:pPr>
        <w:jc w:val="both"/>
        <w:rPr>
          <w:sz w:val="28"/>
          <w:szCs w:val="20"/>
        </w:rPr>
      </w:pPr>
      <w:r w:rsidRPr="00494E1B">
        <w:rPr>
          <w:sz w:val="28"/>
          <w:szCs w:val="20"/>
        </w:rPr>
        <w:t xml:space="preserve">Братского сельского поселения </w:t>
      </w:r>
    </w:p>
    <w:p w:rsidR="005F24A1" w:rsidRPr="00494E1B" w:rsidRDefault="005F24A1" w:rsidP="005F24A1">
      <w:pPr>
        <w:jc w:val="both"/>
        <w:rPr>
          <w:sz w:val="28"/>
          <w:szCs w:val="20"/>
        </w:rPr>
      </w:pPr>
      <w:r w:rsidRPr="00494E1B">
        <w:rPr>
          <w:sz w:val="28"/>
          <w:szCs w:val="20"/>
        </w:rPr>
        <w:t>Усть-Лабинского района</w:t>
      </w:r>
      <w:r w:rsidRPr="00494E1B">
        <w:rPr>
          <w:sz w:val="28"/>
          <w:szCs w:val="20"/>
        </w:rPr>
        <w:tab/>
      </w:r>
      <w:r w:rsidRPr="00494E1B">
        <w:rPr>
          <w:sz w:val="28"/>
          <w:szCs w:val="20"/>
        </w:rPr>
        <w:tab/>
      </w:r>
      <w:r w:rsidRPr="00494E1B">
        <w:rPr>
          <w:sz w:val="28"/>
          <w:szCs w:val="20"/>
        </w:rPr>
        <w:tab/>
      </w:r>
      <w:r w:rsidRPr="00494E1B">
        <w:rPr>
          <w:sz w:val="28"/>
          <w:szCs w:val="20"/>
        </w:rPr>
        <w:tab/>
      </w:r>
      <w:r w:rsidRPr="00494E1B">
        <w:rPr>
          <w:sz w:val="28"/>
          <w:szCs w:val="20"/>
        </w:rPr>
        <w:tab/>
        <w:t>Е.В.Кравченко</w:t>
      </w:r>
    </w:p>
    <w:p w:rsidR="005F24A1" w:rsidRPr="00494E1B" w:rsidRDefault="005F24A1" w:rsidP="005F24A1">
      <w:pPr>
        <w:jc w:val="both"/>
        <w:rPr>
          <w:sz w:val="28"/>
        </w:rPr>
      </w:pPr>
    </w:p>
    <w:p w:rsidR="005F24A1" w:rsidRPr="00494E1B" w:rsidRDefault="005F24A1" w:rsidP="005F24A1">
      <w:pPr>
        <w:jc w:val="both"/>
        <w:rPr>
          <w:sz w:val="28"/>
        </w:rPr>
      </w:pPr>
      <w:r w:rsidRPr="00494E1B">
        <w:rPr>
          <w:sz w:val="28"/>
        </w:rPr>
        <w:t xml:space="preserve">Глава Братского сельского поселения </w:t>
      </w:r>
    </w:p>
    <w:p w:rsidR="005F24A1" w:rsidRPr="00494E1B" w:rsidRDefault="005F24A1" w:rsidP="00107AA0">
      <w:pPr>
        <w:jc w:val="both"/>
        <w:rPr>
          <w:sz w:val="28"/>
        </w:rPr>
      </w:pPr>
      <w:r w:rsidRPr="00494E1B">
        <w:rPr>
          <w:sz w:val="28"/>
        </w:rPr>
        <w:t>Усть-Лабинского района</w:t>
      </w:r>
      <w:r w:rsidRPr="00494E1B">
        <w:rPr>
          <w:sz w:val="28"/>
        </w:rPr>
        <w:tab/>
      </w:r>
      <w:r w:rsidRPr="00494E1B">
        <w:rPr>
          <w:sz w:val="28"/>
        </w:rPr>
        <w:tab/>
      </w:r>
      <w:r w:rsidRPr="00494E1B">
        <w:rPr>
          <w:sz w:val="28"/>
        </w:rPr>
        <w:tab/>
      </w:r>
      <w:r w:rsidRPr="00494E1B">
        <w:rPr>
          <w:sz w:val="28"/>
        </w:rPr>
        <w:tab/>
        <w:t xml:space="preserve">         Г.М.Павлова</w:t>
      </w:r>
    </w:p>
    <w:p w:rsidR="0025442F" w:rsidRDefault="0025442F" w:rsidP="00107AA0">
      <w:pPr>
        <w:jc w:val="right"/>
        <w:rPr>
          <w:sz w:val="28"/>
        </w:rPr>
      </w:pPr>
    </w:p>
    <w:p w:rsidR="00B32A31" w:rsidRPr="00494E1B" w:rsidRDefault="00B32A31" w:rsidP="00107AA0">
      <w:pPr>
        <w:jc w:val="right"/>
        <w:rPr>
          <w:sz w:val="28"/>
        </w:rPr>
      </w:pPr>
    </w:p>
    <w:p w:rsidR="0025442F" w:rsidRPr="00494E1B" w:rsidRDefault="00107AA0" w:rsidP="00107AA0">
      <w:pPr>
        <w:jc w:val="right"/>
        <w:rPr>
          <w:sz w:val="28"/>
        </w:rPr>
      </w:pPr>
      <w:r w:rsidRPr="00494E1B">
        <w:rPr>
          <w:sz w:val="28"/>
        </w:rPr>
        <w:lastRenderedPageBreak/>
        <w:t xml:space="preserve">Приложение </w:t>
      </w:r>
    </w:p>
    <w:p w:rsidR="00107AA0" w:rsidRPr="00494E1B" w:rsidRDefault="00107AA0" w:rsidP="00107AA0">
      <w:pPr>
        <w:jc w:val="right"/>
        <w:rPr>
          <w:sz w:val="28"/>
        </w:rPr>
      </w:pPr>
      <w:r w:rsidRPr="00494E1B">
        <w:rPr>
          <w:sz w:val="28"/>
        </w:rPr>
        <w:t>к решению Совета Братского</w:t>
      </w:r>
    </w:p>
    <w:p w:rsidR="00107AA0" w:rsidRPr="00494E1B" w:rsidRDefault="00107AA0" w:rsidP="00107AA0">
      <w:pPr>
        <w:jc w:val="right"/>
        <w:rPr>
          <w:sz w:val="28"/>
        </w:rPr>
      </w:pPr>
      <w:r w:rsidRPr="00494E1B">
        <w:rPr>
          <w:sz w:val="28"/>
        </w:rPr>
        <w:t xml:space="preserve"> сельского поселения </w:t>
      </w:r>
    </w:p>
    <w:p w:rsidR="00107AA0" w:rsidRPr="00494E1B" w:rsidRDefault="00107AA0" w:rsidP="00107AA0">
      <w:pPr>
        <w:jc w:val="right"/>
        <w:rPr>
          <w:sz w:val="28"/>
        </w:rPr>
      </w:pPr>
      <w:r w:rsidRPr="00494E1B">
        <w:rPr>
          <w:sz w:val="28"/>
        </w:rPr>
        <w:t xml:space="preserve">Усть-Лабинского района </w:t>
      </w:r>
    </w:p>
    <w:p w:rsidR="00107AA0" w:rsidRPr="00494E1B" w:rsidRDefault="00107AA0" w:rsidP="00107AA0">
      <w:pPr>
        <w:jc w:val="right"/>
        <w:rPr>
          <w:sz w:val="28"/>
        </w:rPr>
      </w:pPr>
      <w:r w:rsidRPr="00494E1B">
        <w:rPr>
          <w:sz w:val="28"/>
        </w:rPr>
        <w:t xml:space="preserve">от </w:t>
      </w:r>
      <w:r w:rsidR="00830CD3">
        <w:rPr>
          <w:sz w:val="28"/>
        </w:rPr>
        <w:t>___</w:t>
      </w:r>
      <w:r w:rsidR="004F1A30">
        <w:rPr>
          <w:sz w:val="28"/>
        </w:rPr>
        <w:t xml:space="preserve"> ноября </w:t>
      </w:r>
      <w:r w:rsidRPr="00494E1B">
        <w:rPr>
          <w:sz w:val="28"/>
        </w:rPr>
        <w:t>2015 г  №</w:t>
      </w:r>
      <w:r w:rsidR="00830CD3">
        <w:rPr>
          <w:sz w:val="28"/>
        </w:rPr>
        <w:t>___</w:t>
      </w:r>
      <w:r w:rsidRPr="00494E1B">
        <w:rPr>
          <w:sz w:val="28"/>
        </w:rPr>
        <w:t xml:space="preserve">, </w:t>
      </w:r>
    </w:p>
    <w:p w:rsidR="00107AA0" w:rsidRPr="00494E1B" w:rsidRDefault="00107AA0" w:rsidP="00107AA0">
      <w:pPr>
        <w:jc w:val="right"/>
        <w:rPr>
          <w:sz w:val="28"/>
        </w:rPr>
      </w:pPr>
      <w:r w:rsidRPr="00494E1B">
        <w:rPr>
          <w:sz w:val="28"/>
        </w:rPr>
        <w:t>Протокол №</w:t>
      </w:r>
      <w:r w:rsidR="00830CD3">
        <w:rPr>
          <w:sz w:val="28"/>
        </w:rPr>
        <w:t>___</w:t>
      </w:r>
    </w:p>
    <w:p w:rsidR="005F24A1" w:rsidRPr="00494E1B" w:rsidRDefault="005F24A1" w:rsidP="005F24A1">
      <w:pPr>
        <w:autoSpaceDE w:val="0"/>
        <w:autoSpaceDN w:val="0"/>
        <w:adjustRightInd w:val="0"/>
        <w:spacing w:line="240" w:lineRule="exact"/>
        <w:jc w:val="both"/>
        <w:rPr>
          <w:sz w:val="28"/>
        </w:rPr>
      </w:pPr>
    </w:p>
    <w:p w:rsidR="005F24A1" w:rsidRPr="00494E1B" w:rsidRDefault="005F24A1" w:rsidP="00C90456">
      <w:pPr>
        <w:jc w:val="center"/>
        <w:rPr>
          <w:b/>
          <w:bCs/>
          <w:sz w:val="28"/>
          <w:szCs w:val="26"/>
        </w:rPr>
      </w:pPr>
    </w:p>
    <w:p w:rsidR="00A45AAD" w:rsidRPr="00494E1B" w:rsidRDefault="00A45AAD" w:rsidP="00C90456">
      <w:pPr>
        <w:jc w:val="center"/>
        <w:rPr>
          <w:b/>
          <w:bCs/>
          <w:sz w:val="28"/>
          <w:szCs w:val="26"/>
        </w:rPr>
      </w:pPr>
      <w:r w:rsidRPr="00494E1B">
        <w:rPr>
          <w:b/>
          <w:bCs/>
          <w:sz w:val="28"/>
          <w:szCs w:val="26"/>
        </w:rPr>
        <w:t>ПОРЯДОК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6"/>
        </w:rPr>
      </w:pPr>
      <w:r w:rsidRPr="00494E1B">
        <w:rPr>
          <w:b/>
          <w:bCs/>
          <w:sz w:val="28"/>
          <w:szCs w:val="26"/>
        </w:rPr>
        <w:t>УВОЛЬНЕНИЯ (ДОСРОЧНОГО ПРЕКРАЩЕНИЯ ПОЛНОМОЧИЙ,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6"/>
        </w:rPr>
      </w:pPr>
      <w:r w:rsidRPr="00494E1B">
        <w:rPr>
          <w:b/>
          <w:bCs/>
          <w:sz w:val="28"/>
          <w:szCs w:val="26"/>
        </w:rPr>
        <w:t xml:space="preserve">ОСВОБОЖДЕНИЯ ОТ ДОЛЖНОСТИ) ЛИЦ, ЗАМЕЩАЮЩИХ 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center"/>
        <w:rPr>
          <w:sz w:val="28"/>
          <w:szCs w:val="26"/>
        </w:rPr>
      </w:pPr>
      <w:r w:rsidRPr="00494E1B">
        <w:rPr>
          <w:b/>
          <w:bCs/>
          <w:sz w:val="28"/>
          <w:szCs w:val="26"/>
        </w:rPr>
        <w:t>МУНИЦИПАЛЬНЫЕ ДОЛЖНОСТИ, В СВЯЗИ С УТРАТОЙ ДОВЕРИЯ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6"/>
        </w:rPr>
      </w:pPr>
      <w:r w:rsidRPr="00494E1B">
        <w:rPr>
          <w:sz w:val="28"/>
          <w:szCs w:val="26"/>
        </w:rPr>
        <w:t>Раздел I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 xml:space="preserve">1. </w:t>
      </w:r>
      <w:r w:rsidR="005D40C4" w:rsidRPr="00494E1B">
        <w:rPr>
          <w:sz w:val="28"/>
          <w:szCs w:val="28"/>
        </w:rPr>
        <w:t>Настоящий п</w:t>
      </w:r>
      <w:r w:rsidRPr="00494E1B">
        <w:rPr>
          <w:sz w:val="28"/>
          <w:szCs w:val="28"/>
        </w:rPr>
        <w:t xml:space="preserve">орядок увольнения (досрочного прекращения полномочий, освобождения от должности) лиц, замещающих муниципальные должности, в связи с утратой доверия </w:t>
      </w:r>
      <w:r w:rsidR="005D40C4" w:rsidRPr="00494E1B">
        <w:rPr>
          <w:bCs/>
          <w:sz w:val="28"/>
          <w:szCs w:val="28"/>
        </w:rPr>
        <w:t xml:space="preserve">распространяется на лиц, замещающих муниципальные должности в соответствии со ст. </w:t>
      </w:r>
      <w:r w:rsidR="005D40C4" w:rsidRPr="00494E1B">
        <w:rPr>
          <w:spacing w:val="-1"/>
          <w:sz w:val="28"/>
          <w:szCs w:val="28"/>
        </w:rPr>
        <w:t xml:space="preserve">1 </w:t>
      </w:r>
      <w:hyperlink r:id="rId7" w:tooltip="Ссылка на КонсультантПлюс" w:history="1">
        <w:r w:rsidR="005D40C4" w:rsidRPr="00494E1B">
          <w:rPr>
            <w:spacing w:val="-1"/>
            <w:sz w:val="28"/>
            <w:szCs w:val="28"/>
          </w:rPr>
          <w:t>Закона Краснодарского края от 08.06.2007 № 1243-КЗ «О Реестре муниципальных должностей и реестре должностей муниципальной службы в Краснодарском крае»</w:t>
        </w:r>
      </w:hyperlink>
      <w:r w:rsidR="005D40C4" w:rsidRPr="00494E1B">
        <w:rPr>
          <w:spacing w:val="-1"/>
          <w:sz w:val="28"/>
          <w:szCs w:val="28"/>
        </w:rPr>
        <w:t xml:space="preserve"> </w:t>
      </w:r>
      <w:r w:rsidR="005D40C4" w:rsidRPr="00494E1B">
        <w:rPr>
          <w:sz w:val="28"/>
          <w:szCs w:val="28"/>
        </w:rPr>
        <w:t>(далее - лица, замещающие муниципальные должности).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Порядок удаления главы муниципального образования в отставку в связи с утратой доверия осуществляется в соответствии со статьей  74.1 Федерального закона от 06.10.2003 № 1</w:t>
      </w:r>
      <w:r w:rsidR="00C90456" w:rsidRPr="00494E1B">
        <w:rPr>
          <w:sz w:val="28"/>
          <w:szCs w:val="28"/>
        </w:rPr>
        <w:t>3</w:t>
      </w:r>
      <w:r w:rsidRPr="00494E1B">
        <w:rPr>
          <w:sz w:val="28"/>
          <w:szCs w:val="28"/>
        </w:rPr>
        <w:t>1-ФЗ «Об общих принципах организации местного самоуправления в Российской Федерации».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2. Лицо, замещающее муниципальную должность, подлежит увольнению (досрочно прекращает полномочия, освобождается от должности) в связи с утратой доверия в следующих случаях: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4) осуществления лицом предпринимательской деятельности;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 xml:space="preserve"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</w:t>
      </w:r>
      <w:r w:rsidRPr="00494E1B">
        <w:rPr>
          <w:sz w:val="28"/>
          <w:szCs w:val="28"/>
        </w:rPr>
        <w:lastRenderedPageBreak/>
        <w:t>международным договором Российской Федерации или законодательством Российской Федерации.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3. 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(досрочно прекращает полномочия, освобождается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 xml:space="preserve">4. Решение об увольнении (досрочном прекращении полномочий, освобождении от должности) в связи с утратой доверия принимается </w:t>
      </w:r>
      <w:r w:rsidR="00107AA0" w:rsidRPr="00494E1B">
        <w:rPr>
          <w:sz w:val="28"/>
          <w:szCs w:val="28"/>
        </w:rPr>
        <w:t>Советом Братского</w:t>
      </w:r>
      <w:r w:rsidR="00080913" w:rsidRPr="00494E1B">
        <w:rPr>
          <w:sz w:val="28"/>
          <w:szCs w:val="28"/>
        </w:rPr>
        <w:t xml:space="preserve"> сельского поселения Усть-Лабинского района</w:t>
      </w:r>
      <w:r w:rsidRPr="00494E1B">
        <w:rPr>
          <w:sz w:val="28"/>
          <w:szCs w:val="28"/>
        </w:rPr>
        <w:t xml:space="preserve"> тайным голосованием, большинством голосов от установленной численности депутатов </w:t>
      </w:r>
      <w:r w:rsidR="00080913" w:rsidRPr="00494E1B">
        <w:rPr>
          <w:sz w:val="28"/>
          <w:szCs w:val="28"/>
        </w:rPr>
        <w:t>Совета Братского сельского поселения Усть-Лабинского района</w:t>
      </w:r>
      <w:r w:rsidRPr="00494E1B">
        <w:rPr>
          <w:sz w:val="28"/>
          <w:szCs w:val="28"/>
        </w:rPr>
        <w:t xml:space="preserve"> на основании результатов проверки, проведенной депутатской комиссией либо уполномоченн</w:t>
      </w:r>
      <w:r w:rsidR="00080913" w:rsidRPr="00494E1B">
        <w:rPr>
          <w:sz w:val="28"/>
          <w:szCs w:val="28"/>
        </w:rPr>
        <w:t>ым</w:t>
      </w:r>
      <w:r w:rsidRPr="00494E1B">
        <w:rPr>
          <w:sz w:val="28"/>
          <w:szCs w:val="28"/>
        </w:rPr>
        <w:t xml:space="preserve"> представительным органом местного самоуправления</w:t>
      </w:r>
      <w:r w:rsidR="00080913" w:rsidRPr="00494E1B">
        <w:rPr>
          <w:sz w:val="28"/>
          <w:szCs w:val="28"/>
        </w:rPr>
        <w:t xml:space="preserve"> Братского сельского поселения Усть-Лабинского района</w:t>
      </w:r>
      <w:r w:rsidRPr="00494E1B">
        <w:rPr>
          <w:sz w:val="28"/>
          <w:szCs w:val="28"/>
        </w:rPr>
        <w:t xml:space="preserve"> лицо</w:t>
      </w:r>
      <w:r w:rsidR="00080913" w:rsidRPr="00494E1B">
        <w:rPr>
          <w:sz w:val="28"/>
          <w:szCs w:val="28"/>
        </w:rPr>
        <w:t>м</w:t>
      </w:r>
      <w:r w:rsidRPr="00494E1B">
        <w:rPr>
          <w:sz w:val="28"/>
          <w:szCs w:val="28"/>
        </w:rPr>
        <w:t xml:space="preserve"> или </w:t>
      </w:r>
      <w:r w:rsidR="00080913" w:rsidRPr="00494E1B">
        <w:rPr>
          <w:sz w:val="28"/>
          <w:szCs w:val="28"/>
        </w:rPr>
        <w:t>общим отделом администрации Братского сельского поселения Усть-Лабинского района</w:t>
      </w:r>
      <w:r w:rsidRPr="00494E1B">
        <w:rPr>
          <w:sz w:val="28"/>
          <w:szCs w:val="28"/>
        </w:rPr>
        <w:t>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 xml:space="preserve">Порядок проведения такой проверки определяется нормативным правовым актом </w:t>
      </w:r>
      <w:r w:rsidR="00426CEF" w:rsidRPr="00494E1B">
        <w:rPr>
          <w:sz w:val="28"/>
          <w:szCs w:val="28"/>
        </w:rPr>
        <w:t>Совета Братского сельского поселения Усть-Лабинского района</w:t>
      </w:r>
      <w:r w:rsidRPr="00494E1B">
        <w:rPr>
          <w:sz w:val="28"/>
          <w:szCs w:val="28"/>
        </w:rPr>
        <w:t>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В случае если информация о результатах проверки направлялась в комиссию по соблюдению требований к служебному поведению лиц, замещающих муниципальные должности, и урегулирования конфликтов интересов либо депутатскую комиссию, то при принятии решения рассматриваются рекомендации указанной комиссии.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5. Вопрос об увольнении (досрочном прекращении полномочий, освобождении от должности) в связи с утратой доверия должен быть рассмотрен и соответствующее решение принято не позднее одного месяца со дня поступления информации о совершении лицом, замещающим муниципальную должность, коррупционного правонарушения, не считая периода временной нетрудоспособности, пребывания его в отпуске, других случаев неисполнения должностных обязанностей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лиц, замещающих муниципальные должности, и урегулирования конфликтов интересов.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Увольнение (досрочное прекращение полномочий, освобождение от должности) лица, замещающего муниципальную должность, должно быть осуществлено не позднее шести месяцев со дня поступления информации о совершении коррупционного правонарушения.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 xml:space="preserve">6. До принятия решения об увольнении (досрочном прекращении </w:t>
      </w:r>
      <w:r w:rsidRPr="00494E1B">
        <w:rPr>
          <w:sz w:val="28"/>
          <w:szCs w:val="28"/>
        </w:rPr>
        <w:lastRenderedPageBreak/>
        <w:t>полномочий, освобождении от должности) в связи с утратой доверия у лица, замещающего муниципальную должность, отбирается письменное объяснение. Если по истечении трех рабочих дней такое объяснение не представлено лицом, замещающим муниципальную должность, составляется соответствующий акт.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(досрочном прекращении полномочий, освобождении от должности) в связи с утратой доверия.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7. При рассмотрении вопроса об увольнении (досрочном прекращении полномочий, освобождении от должности)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лицом, замещающим муниципальную должность, своих должностных обязанностей.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8. В решении об увольнении (досрочном прекращении полномочий, освобождении от должности) в связи с утратой доверия указываются основания, предусмотренные статьей 13.1 Федерального закона от 25.12.2008 № 273-ФЗ «О противодействии коррупции», существо совершенного им коррупционного правонарушения, положения нормативных правовых актов, которые были им нарушены.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9. Копия решения об увольнении (досрочном прекращении полномочий, освобождении от должности) в связи с утратой доверия лица, замещающего  муниципальную должность, вручается ему под роспись в течение пяти рабочих дней со дня принятия соответствующего решения.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4E1B">
        <w:rPr>
          <w:sz w:val="28"/>
          <w:szCs w:val="28"/>
        </w:rPr>
        <w:t>10. Лицо, замещающее муниципальную должность, вправе обжаловать решение об увольнении (досрочном прекращении полномочий, освобождении от должности) в судебном порядке.</w:t>
      </w:r>
    </w:p>
    <w:p w:rsidR="00A45AAD" w:rsidRPr="00494E1B" w:rsidRDefault="00A45AAD" w:rsidP="00A45A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5AAD" w:rsidRPr="00494E1B" w:rsidRDefault="00A45AAD" w:rsidP="00A45A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5AAD" w:rsidRPr="00494E1B" w:rsidRDefault="00A45AAD" w:rsidP="00A45AAD">
      <w:pPr>
        <w:rPr>
          <w:sz w:val="28"/>
          <w:szCs w:val="28"/>
        </w:rPr>
      </w:pPr>
    </w:p>
    <w:p w:rsidR="00FD0BDE" w:rsidRDefault="00FD0BDE" w:rsidP="00FD0BDE">
      <w:pPr>
        <w:suppressAutoHyphens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Глава Братского сельского поселения </w:t>
      </w:r>
    </w:p>
    <w:p w:rsidR="00FD0BDE" w:rsidRDefault="00FD0BDE" w:rsidP="00FD0BDE">
      <w:pPr>
        <w:suppressAutoHyphens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Усть-Лабинского района</w:t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  <w:t>Г.М.Павлова</w:t>
      </w:r>
    </w:p>
    <w:p w:rsidR="004B7848" w:rsidRPr="00494E1B" w:rsidRDefault="004B7848">
      <w:pPr>
        <w:rPr>
          <w:sz w:val="28"/>
        </w:rPr>
      </w:pPr>
    </w:p>
    <w:sectPr w:rsidR="004B7848" w:rsidRPr="00494E1B" w:rsidSect="006C3F0D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8C2" w:rsidRDefault="00CA38C2" w:rsidP="00A45AAD">
      <w:r>
        <w:separator/>
      </w:r>
    </w:p>
  </w:endnote>
  <w:endnote w:type="continuationSeparator" w:id="0">
    <w:p w:rsidR="00CA38C2" w:rsidRDefault="00CA38C2" w:rsidP="00A4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8C2" w:rsidRDefault="00CA38C2" w:rsidP="00A45AAD">
      <w:r>
        <w:separator/>
      </w:r>
    </w:p>
  </w:footnote>
  <w:footnote w:type="continuationSeparator" w:id="0">
    <w:p w:rsidR="00CA38C2" w:rsidRDefault="00CA38C2" w:rsidP="00A45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F0D" w:rsidRDefault="00D6279A">
    <w:pPr>
      <w:pStyle w:val="a6"/>
      <w:jc w:val="center"/>
    </w:pPr>
    <w:r>
      <w:fldChar w:fldCharType="begin"/>
    </w:r>
    <w:r w:rsidR="002A4852">
      <w:instrText xml:space="preserve"> PAGE   \* MERGEFORMAT </w:instrText>
    </w:r>
    <w:r>
      <w:fldChar w:fldCharType="separate"/>
    </w:r>
    <w:r w:rsidR="0042711C">
      <w:rPr>
        <w:noProof/>
      </w:rPr>
      <w:t>4</w:t>
    </w:r>
    <w:r>
      <w:fldChar w:fldCharType="end"/>
    </w:r>
  </w:p>
  <w:p w:rsidR="006C3F0D" w:rsidRDefault="00CA38C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CD3" w:rsidRDefault="00830CD3" w:rsidP="00830CD3">
    <w:pPr>
      <w:pStyle w:val="a6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AD"/>
    <w:rsid w:val="00080913"/>
    <w:rsid w:val="00107AA0"/>
    <w:rsid w:val="00136F73"/>
    <w:rsid w:val="001E6F12"/>
    <w:rsid w:val="0025442F"/>
    <w:rsid w:val="0027784A"/>
    <w:rsid w:val="002A4852"/>
    <w:rsid w:val="003D0CA8"/>
    <w:rsid w:val="00405F79"/>
    <w:rsid w:val="00426CEF"/>
    <w:rsid w:val="0042711C"/>
    <w:rsid w:val="00480273"/>
    <w:rsid w:val="00494E1B"/>
    <w:rsid w:val="004A1550"/>
    <w:rsid w:val="004B7848"/>
    <w:rsid w:val="004F1A30"/>
    <w:rsid w:val="00543579"/>
    <w:rsid w:val="005C1340"/>
    <w:rsid w:val="005D40C4"/>
    <w:rsid w:val="005F24A1"/>
    <w:rsid w:val="005F6630"/>
    <w:rsid w:val="006802DF"/>
    <w:rsid w:val="00683ED8"/>
    <w:rsid w:val="00762BC3"/>
    <w:rsid w:val="00830CD3"/>
    <w:rsid w:val="008F66FF"/>
    <w:rsid w:val="0092380C"/>
    <w:rsid w:val="00A45AAD"/>
    <w:rsid w:val="00B32A31"/>
    <w:rsid w:val="00BA491A"/>
    <w:rsid w:val="00C90456"/>
    <w:rsid w:val="00CA38C2"/>
    <w:rsid w:val="00D6279A"/>
    <w:rsid w:val="00FC6AE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3AAB3-A53B-4CC0-B345-B9B9F504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45AA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A45A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A45AAD"/>
    <w:rPr>
      <w:vertAlign w:val="superscript"/>
    </w:rPr>
  </w:style>
  <w:style w:type="paragraph" w:styleId="a6">
    <w:name w:val="header"/>
    <w:basedOn w:val="a"/>
    <w:link w:val="a7"/>
    <w:uiPriority w:val="99"/>
    <w:rsid w:val="00A45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5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90456"/>
    <w:pPr>
      <w:ind w:left="720"/>
      <w:contextualSpacing/>
    </w:pPr>
  </w:style>
  <w:style w:type="paragraph" w:styleId="a9">
    <w:name w:val="No Spacing"/>
    <w:uiPriority w:val="1"/>
    <w:qFormat/>
    <w:rsid w:val="0010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4E1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4E1B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830C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0C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4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5C3EE7115D4B15D46B641985E3EFA332E5BBA9B25F5C24676D29C43E99C55501291C98C3B3B9D4327440Bm0S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2015-11-20T07:26:00Z</cp:lastPrinted>
  <dcterms:created xsi:type="dcterms:W3CDTF">2015-11-10T07:40:00Z</dcterms:created>
  <dcterms:modified xsi:type="dcterms:W3CDTF">2015-12-02T07:14:00Z</dcterms:modified>
</cp:coreProperties>
</file>